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459" w14:textId="77777777" w:rsidR="00BE277A" w:rsidRPr="000B13E1" w:rsidRDefault="00BE277A" w:rsidP="00BE277A">
      <w:pPr>
        <w:spacing w:after="0"/>
        <w:ind w:left="120"/>
        <w:jc w:val="center"/>
      </w:pPr>
      <w:bookmarkStart w:id="0" w:name="block-26898335"/>
      <w:r w:rsidRPr="000B13E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BC181F7" w14:textId="77777777" w:rsidR="00BE277A" w:rsidRPr="000B13E1" w:rsidRDefault="00BE277A" w:rsidP="00BE277A">
      <w:pPr>
        <w:spacing w:after="0"/>
        <w:ind w:left="120"/>
        <w:jc w:val="center"/>
      </w:pPr>
      <w:r w:rsidRPr="000B13E1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0B13E1">
        <w:rPr>
          <w:rFonts w:ascii="Times New Roman" w:hAnsi="Times New Roman"/>
          <w:b/>
          <w:color w:val="000000"/>
          <w:sz w:val="28"/>
        </w:rPr>
        <w:t>Министерство образования и науки по республике Дагестан</w:t>
      </w:r>
      <w:bookmarkEnd w:id="1"/>
      <w:r w:rsidRPr="000B13E1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9A3C417" w14:textId="77777777" w:rsidR="00BE277A" w:rsidRPr="000B13E1" w:rsidRDefault="00BE277A" w:rsidP="00BE277A">
      <w:pPr>
        <w:spacing w:after="0"/>
        <w:ind w:left="120"/>
        <w:jc w:val="center"/>
      </w:pPr>
      <w:r w:rsidRPr="000B13E1"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 w:rsidRPr="000B13E1">
        <w:rPr>
          <w:rFonts w:ascii="Times New Roman" w:hAnsi="Times New Roman"/>
          <w:b/>
          <w:color w:val="000000"/>
          <w:sz w:val="28"/>
        </w:rPr>
        <w:t>МО "Кизлярский район"</w:t>
      </w:r>
      <w:bookmarkEnd w:id="2"/>
      <w:r w:rsidRPr="000B13E1">
        <w:rPr>
          <w:rFonts w:ascii="Times New Roman" w:hAnsi="Times New Roman"/>
          <w:b/>
          <w:color w:val="000000"/>
          <w:sz w:val="28"/>
        </w:rPr>
        <w:t>‌</w:t>
      </w:r>
      <w:r w:rsidRPr="000B13E1">
        <w:rPr>
          <w:rFonts w:ascii="Times New Roman" w:hAnsi="Times New Roman"/>
          <w:color w:val="000000"/>
          <w:sz w:val="28"/>
        </w:rPr>
        <w:t>​</w:t>
      </w:r>
    </w:p>
    <w:p w14:paraId="6AA65449" w14:textId="77777777" w:rsidR="00BE277A" w:rsidRPr="000B13E1" w:rsidRDefault="00BE277A" w:rsidP="00BE277A">
      <w:pPr>
        <w:spacing w:after="0"/>
        <w:ind w:left="120"/>
        <w:jc w:val="center"/>
      </w:pPr>
      <w:r w:rsidRPr="000B13E1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Pr="000B13E1">
        <w:rPr>
          <w:rFonts w:ascii="Times New Roman" w:hAnsi="Times New Roman"/>
          <w:b/>
          <w:color w:val="000000"/>
          <w:sz w:val="28"/>
        </w:rPr>
        <w:t>Аверьяновская</w:t>
      </w:r>
      <w:proofErr w:type="spellEnd"/>
      <w:r w:rsidRPr="000B13E1">
        <w:rPr>
          <w:rFonts w:ascii="Times New Roman" w:hAnsi="Times New Roman"/>
          <w:b/>
          <w:color w:val="000000"/>
          <w:sz w:val="28"/>
        </w:rPr>
        <w:t xml:space="preserve"> СОШ"</w:t>
      </w:r>
    </w:p>
    <w:p w14:paraId="09FC5BA0" w14:textId="77777777" w:rsidR="00BE277A" w:rsidRPr="000B13E1" w:rsidRDefault="00BE277A" w:rsidP="00BE277A">
      <w:pPr>
        <w:spacing w:after="0"/>
        <w:ind w:left="120"/>
      </w:pPr>
    </w:p>
    <w:p w14:paraId="3153BA34" w14:textId="77777777" w:rsidR="00BE277A" w:rsidRPr="000B13E1" w:rsidRDefault="00BE277A" w:rsidP="00BE277A">
      <w:pPr>
        <w:spacing w:after="0"/>
        <w:ind w:left="120"/>
      </w:pPr>
    </w:p>
    <w:p w14:paraId="741B35C1" w14:textId="77777777" w:rsidR="00BE277A" w:rsidRPr="000B13E1" w:rsidRDefault="00BE277A" w:rsidP="00BE277A">
      <w:pPr>
        <w:spacing w:after="0"/>
        <w:ind w:left="120"/>
      </w:pPr>
    </w:p>
    <w:p w14:paraId="52EA1749" w14:textId="77777777" w:rsidR="00BE277A" w:rsidRPr="000B13E1" w:rsidRDefault="00BE277A" w:rsidP="00BE277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E277A" w14:paraId="10F21408" w14:textId="77777777" w:rsidTr="00AB77E3">
        <w:tc>
          <w:tcPr>
            <w:tcW w:w="3114" w:type="dxa"/>
          </w:tcPr>
          <w:p w14:paraId="798C3431" w14:textId="77777777" w:rsidR="00BE277A" w:rsidRDefault="00BE277A" w:rsidP="00AB77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2BB327E" w14:textId="77777777" w:rsidR="00BE277A" w:rsidRDefault="00BE277A" w:rsidP="00AB77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14:paraId="328CB476" w14:textId="77777777" w:rsidR="00BE277A" w:rsidRDefault="00BE277A" w:rsidP="00AB77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AF3DE8B" w14:textId="77777777" w:rsidR="00BE277A" w:rsidRDefault="00BE277A" w:rsidP="00AB77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П.М.</w:t>
            </w:r>
          </w:p>
          <w:p w14:paraId="58AD65DE" w14:textId="77777777" w:rsidR="00BE277A" w:rsidRDefault="00BE277A" w:rsidP="00AB77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№55 от «31» 08   2023 г.</w:t>
            </w:r>
          </w:p>
          <w:p w14:paraId="0F29DAA8" w14:textId="77777777" w:rsidR="00BE277A" w:rsidRDefault="00BE277A" w:rsidP="00AB77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3B60CD0" w14:textId="77777777" w:rsidR="00BE277A" w:rsidRDefault="00BE277A" w:rsidP="00AB77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A1660BB" w14:textId="77777777" w:rsidR="00BE277A" w:rsidRDefault="00BE277A" w:rsidP="00AB77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И.о. Заместитель директора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коле</w:t>
            </w:r>
            <w:proofErr w:type="spellEnd"/>
          </w:p>
          <w:p w14:paraId="17899F42" w14:textId="77777777" w:rsidR="00BE277A" w:rsidRDefault="00BE277A" w:rsidP="00AB77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5AF58BB" w14:textId="77777777" w:rsidR="00BE277A" w:rsidRDefault="00BE277A" w:rsidP="00AB77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Алиева П.Р.</w:t>
            </w:r>
          </w:p>
          <w:p w14:paraId="02EBC8CA" w14:textId="77777777" w:rsidR="00BE277A" w:rsidRDefault="00BE277A" w:rsidP="00AB77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№55 от «31» 08   2023 г.</w:t>
            </w:r>
          </w:p>
          <w:p w14:paraId="2A82B278" w14:textId="77777777" w:rsidR="00BE277A" w:rsidRDefault="00BE277A" w:rsidP="00AB77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3056B34" w14:textId="77777777" w:rsidR="00BE277A" w:rsidRDefault="00BE277A" w:rsidP="00AB77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1EE90EB" w14:textId="77777777" w:rsidR="00BE277A" w:rsidRDefault="00BE277A" w:rsidP="00AB77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14:paraId="283A57EC" w14:textId="77777777" w:rsidR="00BE277A" w:rsidRDefault="00BE277A" w:rsidP="00AB77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14BB653" w14:textId="77777777" w:rsidR="00BE277A" w:rsidRDefault="00BE277A" w:rsidP="00AB77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З.О.</w:t>
            </w:r>
          </w:p>
          <w:p w14:paraId="309E73D5" w14:textId="77777777" w:rsidR="00BE277A" w:rsidRDefault="00BE277A" w:rsidP="00AB77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№55 от «31» 08   2023 г.</w:t>
            </w:r>
          </w:p>
          <w:p w14:paraId="49CE7883" w14:textId="77777777" w:rsidR="00BE277A" w:rsidRDefault="00BE277A" w:rsidP="00AB77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1F73399" w14:textId="77777777" w:rsidR="00BE277A" w:rsidRDefault="00BE277A" w:rsidP="00BE277A">
      <w:pPr>
        <w:spacing w:after="0"/>
        <w:ind w:left="120"/>
      </w:pPr>
    </w:p>
    <w:p w14:paraId="7383535D" w14:textId="77777777" w:rsidR="00BE277A" w:rsidRDefault="00BE277A" w:rsidP="00BE277A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10220E60" w14:textId="77777777" w:rsidR="00BE277A" w:rsidRDefault="00BE277A" w:rsidP="00BE277A">
      <w:pPr>
        <w:spacing w:after="0"/>
        <w:ind w:left="120"/>
      </w:pPr>
    </w:p>
    <w:p w14:paraId="2A0A368C" w14:textId="77777777" w:rsidR="00BE277A" w:rsidRDefault="00BE277A" w:rsidP="00BE277A">
      <w:pPr>
        <w:spacing w:after="0"/>
        <w:ind w:left="120"/>
      </w:pPr>
    </w:p>
    <w:p w14:paraId="058E2875" w14:textId="77777777" w:rsidR="00BE277A" w:rsidRDefault="00BE277A" w:rsidP="00BE277A">
      <w:pPr>
        <w:spacing w:after="0"/>
        <w:ind w:left="120"/>
      </w:pPr>
    </w:p>
    <w:p w14:paraId="39B2D118" w14:textId="77777777" w:rsidR="00BE277A" w:rsidRDefault="00BE277A" w:rsidP="00BE277A">
      <w:pPr>
        <w:spacing w:after="0"/>
        <w:ind w:left="120"/>
      </w:pPr>
    </w:p>
    <w:p w14:paraId="1C0C4F3A" w14:textId="77777777" w:rsidR="00BE277A" w:rsidRDefault="00BE277A" w:rsidP="00BE277A">
      <w:pPr>
        <w:spacing w:after="0"/>
        <w:ind w:left="120"/>
      </w:pPr>
    </w:p>
    <w:p w14:paraId="1F481ED1" w14:textId="77777777" w:rsidR="00BE277A" w:rsidRPr="0021400D" w:rsidRDefault="00BE277A" w:rsidP="00BE277A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Календарно-тематическое планирование </w:t>
      </w:r>
    </w:p>
    <w:p w14:paraId="34F38531" w14:textId="77777777" w:rsidR="00BE277A" w:rsidRDefault="00BE277A" w:rsidP="00BE277A">
      <w:pPr>
        <w:spacing w:after="0"/>
        <w:ind w:left="120"/>
        <w:jc w:val="center"/>
      </w:pPr>
    </w:p>
    <w:p w14:paraId="7D497500" w14:textId="6B73596C" w:rsidR="00BE277A" w:rsidRDefault="00BE277A" w:rsidP="00BE27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«Факультатив»</w:t>
      </w:r>
    </w:p>
    <w:p w14:paraId="061A76CB" w14:textId="77777777" w:rsidR="00BE277A" w:rsidRPr="000A48D7" w:rsidRDefault="00BE277A" w:rsidP="00BE277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3 «г» класса</w:t>
      </w:r>
    </w:p>
    <w:p w14:paraId="404BEB8A" w14:textId="77777777" w:rsidR="00BE277A" w:rsidRDefault="00BE277A" w:rsidP="00BE277A">
      <w:pPr>
        <w:spacing w:after="0"/>
        <w:ind w:left="120"/>
        <w:jc w:val="center"/>
      </w:pPr>
    </w:p>
    <w:p w14:paraId="3B97E3E6" w14:textId="77777777" w:rsidR="00BE277A" w:rsidRDefault="00BE277A" w:rsidP="00BE277A">
      <w:pPr>
        <w:spacing w:after="0"/>
      </w:pPr>
    </w:p>
    <w:p w14:paraId="4D0ED56E" w14:textId="77777777" w:rsidR="00BE277A" w:rsidRDefault="00BE277A" w:rsidP="00BE277A">
      <w:pPr>
        <w:spacing w:after="0"/>
        <w:ind w:left="120"/>
        <w:jc w:val="center"/>
      </w:pPr>
    </w:p>
    <w:p w14:paraId="4D1EC5DC" w14:textId="77777777" w:rsidR="00BE277A" w:rsidRDefault="00BE277A" w:rsidP="00BE277A">
      <w:pPr>
        <w:spacing w:after="0"/>
        <w:ind w:left="120"/>
        <w:jc w:val="center"/>
      </w:pPr>
    </w:p>
    <w:p w14:paraId="30996E27" w14:textId="77777777" w:rsidR="00BE277A" w:rsidRDefault="00BE277A" w:rsidP="00BE277A">
      <w:pPr>
        <w:spacing w:after="0"/>
        <w:ind w:left="120"/>
        <w:jc w:val="center"/>
      </w:pPr>
    </w:p>
    <w:p w14:paraId="092390DC" w14:textId="77777777" w:rsidR="00BE277A" w:rsidRDefault="00BE277A" w:rsidP="00BE277A">
      <w:pPr>
        <w:spacing w:after="0"/>
        <w:ind w:left="120"/>
        <w:jc w:val="center"/>
      </w:pPr>
    </w:p>
    <w:p w14:paraId="353FC24C" w14:textId="77777777" w:rsidR="00BE277A" w:rsidRDefault="00BE277A" w:rsidP="00BE277A">
      <w:pPr>
        <w:spacing w:after="0"/>
        <w:ind w:left="120"/>
        <w:jc w:val="center"/>
      </w:pPr>
    </w:p>
    <w:p w14:paraId="3478EE5C" w14:textId="77777777" w:rsidR="00BE277A" w:rsidRDefault="00BE277A" w:rsidP="00BE277A">
      <w:pPr>
        <w:spacing w:after="0"/>
        <w:ind w:left="120"/>
        <w:jc w:val="center"/>
      </w:pPr>
    </w:p>
    <w:p w14:paraId="1E5D203B" w14:textId="77777777" w:rsidR="00BE277A" w:rsidRDefault="00BE277A" w:rsidP="00BE277A">
      <w:pPr>
        <w:spacing w:after="0"/>
        <w:ind w:left="120"/>
        <w:jc w:val="center"/>
      </w:pPr>
    </w:p>
    <w:p w14:paraId="75AA44FB" w14:textId="77777777" w:rsidR="00BE277A" w:rsidRDefault="00BE277A" w:rsidP="00BE277A">
      <w:pPr>
        <w:spacing w:after="0"/>
        <w:ind w:left="120"/>
        <w:jc w:val="center"/>
      </w:pPr>
    </w:p>
    <w:p w14:paraId="20255150" w14:textId="77777777" w:rsidR="00BE277A" w:rsidRDefault="00BE277A" w:rsidP="00BE277A">
      <w:pPr>
        <w:spacing w:after="0"/>
        <w:ind w:left="120"/>
        <w:jc w:val="center"/>
      </w:pPr>
    </w:p>
    <w:p w14:paraId="52AD34EA" w14:textId="77777777" w:rsidR="00BE277A" w:rsidRPr="000B13E1" w:rsidRDefault="00BE277A" w:rsidP="00BE277A">
      <w:pPr>
        <w:spacing w:after="0"/>
        <w:ind w:left="120"/>
        <w:jc w:val="center"/>
      </w:pPr>
      <w:r w:rsidRPr="000B13E1"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с</w:t>
      </w:r>
      <w:r w:rsidRPr="000B13E1"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 w:rsidRPr="000B13E1">
        <w:rPr>
          <w:rFonts w:ascii="Times New Roman" w:hAnsi="Times New Roman"/>
          <w:b/>
          <w:color w:val="000000"/>
          <w:sz w:val="28"/>
        </w:rPr>
        <w:t>Аверьяновка</w:t>
      </w:r>
      <w:proofErr w:type="spellEnd"/>
      <w:r w:rsidRPr="000B13E1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8f40cabc-1e83-4907-ad8f-f4ef8375b8cd"/>
      <w:bookmarkEnd w:id="3"/>
      <w:r w:rsidRPr="000B13E1">
        <w:rPr>
          <w:rFonts w:ascii="Times New Roman" w:hAnsi="Times New Roman"/>
          <w:b/>
          <w:color w:val="000000"/>
          <w:sz w:val="28"/>
        </w:rPr>
        <w:t xml:space="preserve"> 2023-2024 г.</w:t>
      </w:r>
      <w:r w:rsidRPr="000B13E1">
        <w:rPr>
          <w:sz w:val="28"/>
        </w:rPr>
        <w:br/>
      </w:r>
      <w:bookmarkStart w:id="4" w:name="30574bb6-69b4-4b7b-a313-5bac59a2fd6c"/>
      <w:bookmarkEnd w:id="4"/>
      <w:r w:rsidRPr="000B13E1">
        <w:rPr>
          <w:rFonts w:ascii="Times New Roman" w:hAnsi="Times New Roman"/>
          <w:b/>
          <w:color w:val="000000"/>
          <w:sz w:val="28"/>
        </w:rPr>
        <w:t>‌</w:t>
      </w:r>
      <w:r w:rsidRPr="000B13E1">
        <w:rPr>
          <w:rFonts w:ascii="Times New Roman" w:hAnsi="Times New Roman"/>
          <w:color w:val="000000"/>
          <w:sz w:val="28"/>
        </w:rPr>
        <w:t>​</w:t>
      </w:r>
    </w:p>
    <w:p w14:paraId="59D3E074" w14:textId="77777777" w:rsidR="00BE277A" w:rsidRPr="000B13E1" w:rsidRDefault="00BE277A" w:rsidP="00BE277A">
      <w:pPr>
        <w:spacing w:after="0"/>
        <w:ind w:left="120"/>
      </w:pPr>
    </w:p>
    <w:bookmarkEnd w:id="0"/>
    <w:p w14:paraId="496DDC4F" w14:textId="77777777" w:rsidR="00BE277A" w:rsidRDefault="00BE277A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8E3B54" w14:textId="77777777" w:rsidR="00BE277A" w:rsidRDefault="00BE277A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DCEE1" w14:textId="16A9938D" w:rsidR="008F1723" w:rsidRDefault="00947893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1636536D" w14:textId="77777777" w:rsidR="00947893" w:rsidRPr="00C476CD" w:rsidRDefault="00947893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2B2D3A" w14:textId="77777777" w:rsidR="009B3AF4" w:rsidRPr="00141C5A" w:rsidRDefault="009B3AF4" w:rsidP="00947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В основу </w:t>
      </w:r>
      <w:r w:rsidRPr="00141C5A">
        <w:rPr>
          <w:rFonts w:ascii="Times New Roman" w:hAnsi="Times New Roman" w:cs="Times New Roman"/>
          <w:i/>
          <w:sz w:val="28"/>
          <w:szCs w:val="28"/>
        </w:rPr>
        <w:t xml:space="preserve">внеурочной деятельности </w:t>
      </w:r>
      <w:r w:rsidRPr="00141C5A">
        <w:rPr>
          <w:rFonts w:ascii="Times New Roman" w:hAnsi="Times New Roman" w:cs="Times New Roman"/>
          <w:sz w:val="28"/>
          <w:szCs w:val="28"/>
        </w:rPr>
        <w:t xml:space="preserve">«Занимательная математика» для </w:t>
      </w:r>
      <w:r w:rsidR="00511B57" w:rsidRPr="00141C5A">
        <w:rPr>
          <w:rFonts w:ascii="Times New Roman" w:hAnsi="Times New Roman" w:cs="Times New Roman"/>
          <w:sz w:val="28"/>
          <w:szCs w:val="28"/>
        </w:rPr>
        <w:t>3</w:t>
      </w:r>
      <w:r w:rsidRPr="00141C5A">
        <w:rPr>
          <w:rFonts w:ascii="Times New Roman" w:hAnsi="Times New Roman" w:cs="Times New Roman"/>
          <w:sz w:val="28"/>
          <w:szCs w:val="28"/>
        </w:rPr>
        <w:t xml:space="preserve"> класса положена программа авторов М.И. Моро,  </w:t>
      </w:r>
      <w:proofErr w:type="spellStart"/>
      <w:r w:rsidRPr="00141C5A">
        <w:rPr>
          <w:rFonts w:ascii="Times New Roman" w:hAnsi="Times New Roman" w:cs="Times New Roman"/>
          <w:sz w:val="28"/>
          <w:szCs w:val="28"/>
        </w:rPr>
        <w:t>М.А.Бантовой</w:t>
      </w:r>
      <w:proofErr w:type="spellEnd"/>
      <w:r w:rsidRPr="00141C5A">
        <w:rPr>
          <w:rFonts w:ascii="Times New Roman" w:hAnsi="Times New Roman" w:cs="Times New Roman"/>
          <w:sz w:val="28"/>
          <w:szCs w:val="28"/>
        </w:rPr>
        <w:t xml:space="preserve">, Г.В. Бельтюковой, С.И. Волковой,  С.В. Степановой, рекомендованной МО и науки РФ в соответствии с требованиями ФГОС </w:t>
      </w:r>
    </w:p>
    <w:p w14:paraId="3C72DF7D" w14:textId="77777777" w:rsidR="009B3AF4" w:rsidRPr="00141C5A" w:rsidRDefault="009B3AF4" w:rsidP="0094789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i/>
          <w:sz w:val="28"/>
          <w:szCs w:val="28"/>
        </w:rPr>
        <w:t>Цель курса</w:t>
      </w:r>
      <w:r w:rsidRPr="00141C5A">
        <w:rPr>
          <w:rFonts w:ascii="Times New Roman" w:hAnsi="Times New Roman" w:cs="Times New Roman"/>
          <w:i/>
          <w:sz w:val="28"/>
          <w:szCs w:val="28"/>
        </w:rPr>
        <w:t xml:space="preserve"> внеурочной деятельности «Занимательная математика»</w:t>
      </w:r>
      <w:r w:rsidRPr="00141C5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41C5A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141C5A">
        <w:rPr>
          <w:rFonts w:ascii="Times New Roman" w:hAnsi="Times New Roman" w:cs="Times New Roman"/>
          <w:sz w:val="28"/>
          <w:szCs w:val="28"/>
        </w:rPr>
        <w:t xml:space="preserve"> развитие, развитие творческого и логического мышления у </w:t>
      </w:r>
      <w:proofErr w:type="gramStart"/>
      <w:r w:rsidRPr="00141C5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41C5A">
        <w:rPr>
          <w:rFonts w:ascii="Times New Roman" w:hAnsi="Times New Roman" w:cs="Times New Roman"/>
          <w:sz w:val="28"/>
          <w:szCs w:val="28"/>
        </w:rPr>
        <w:t>, формирование устойчивого интереса к математике.</w:t>
      </w:r>
    </w:p>
    <w:p w14:paraId="1DF49AF3" w14:textId="77777777" w:rsidR="009B3AF4" w:rsidRPr="00141C5A" w:rsidRDefault="009B3AF4" w:rsidP="0094789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1C5A">
        <w:rPr>
          <w:rFonts w:ascii="Times New Roman" w:hAnsi="Times New Roman" w:cs="Times New Roman"/>
          <w:b/>
          <w:i/>
          <w:sz w:val="28"/>
          <w:szCs w:val="28"/>
        </w:rPr>
        <w:t>Задачи курса:</w:t>
      </w:r>
    </w:p>
    <w:p w14:paraId="4BE91C44" w14:textId="77777777" w:rsidR="009B3AF4" w:rsidRPr="00141C5A" w:rsidRDefault="009B3AF4" w:rsidP="00947893">
      <w:pPr>
        <w:pStyle w:val="a4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Познавательные:</w:t>
      </w:r>
    </w:p>
    <w:p w14:paraId="48EE3B30" w14:textId="77777777"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формировать и развивать различные виды памяти, внимания и воображения, универсальные учебные умения и навыки;</w:t>
      </w:r>
    </w:p>
    <w:p w14:paraId="76617C26" w14:textId="77777777"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формировать у обучающих общую способность искать и находить новые решения нестандартных задач, необычные способы достижения требуемого результата, раскрыть причинно-следственные связи между математическими явлениями;</w:t>
      </w:r>
    </w:p>
    <w:p w14:paraId="14E4A43C" w14:textId="77777777" w:rsidR="009B3AF4" w:rsidRPr="00141C5A" w:rsidRDefault="009B3AF4" w:rsidP="00947893">
      <w:pPr>
        <w:pStyle w:val="a4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Развивающие:</w:t>
      </w:r>
    </w:p>
    <w:p w14:paraId="227D50F7" w14:textId="77777777"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развивать мышление в ходе усвоения приёмов мыслительной деятельности (анализ, сравнение, синтез, обобщение, выделение главного, доказательство, опровержение);</w:t>
      </w:r>
    </w:p>
    <w:p w14:paraId="3C97CBED" w14:textId="77777777"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пространственное восприятие, воображение, геометрические представления;</w:t>
      </w:r>
    </w:p>
    <w:p w14:paraId="267725C8" w14:textId="77777777"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творческие способности и креативное мышление, умение использовать полученные знания в новых условиях;</w:t>
      </w:r>
    </w:p>
    <w:p w14:paraId="43F12599" w14:textId="77777777"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развивать математическую речь;</w:t>
      </w:r>
    </w:p>
    <w:p w14:paraId="153C446A" w14:textId="77777777" w:rsidR="009B3AF4" w:rsidRPr="00141C5A" w:rsidRDefault="009B3AF4" w:rsidP="00947893">
      <w:pPr>
        <w:pStyle w:val="a4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Воспитательные:</w:t>
      </w:r>
    </w:p>
    <w:p w14:paraId="44194437" w14:textId="77777777" w:rsidR="009B3AF4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1C5A">
        <w:rPr>
          <w:rFonts w:ascii="Times New Roman" w:hAnsi="Times New Roman"/>
          <w:sz w:val="28"/>
          <w:szCs w:val="28"/>
        </w:rPr>
        <w:t>- воспитывать ответственность, творческую самостоятельность, коммуникабельность, трудолюбие, познавательную активность, смелость суждений, критическое мышление, устойчивый интерес к изучению учебного предмета «Математика».</w:t>
      </w:r>
      <w:proofErr w:type="gramEnd"/>
    </w:p>
    <w:p w14:paraId="185AC42E" w14:textId="77777777" w:rsidR="00BB6829" w:rsidRPr="00141C5A" w:rsidRDefault="00BB6829" w:rsidP="00BB6829">
      <w:pPr>
        <w:widowControl w:val="0"/>
        <w:tabs>
          <w:tab w:val="num" w:pos="840"/>
        </w:tabs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14:paraId="6D24D626" w14:textId="77777777"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1C5A">
        <w:rPr>
          <w:rFonts w:ascii="Times New Roman" w:hAnsi="Times New Roman" w:cs="Times New Roman"/>
          <w:sz w:val="28"/>
          <w:szCs w:val="28"/>
        </w:rPr>
        <w:t xml:space="preserve">Данный курс внеурочной деятельности даёт возможность интенсивно развивать познавательные и творческие способности детей, интеллект, все виды мыслительной деятельности как основу для развития других психических процессов (память, внимание, воображение); формировать основы универсальных учебных действий и способов деятельности, связанных с методами познания окружающего мира (наблюдение, измерение, моделирование), развитие приёмов мыслительной деятельности (анализ, синтез, сравнение, классификация, обобщение). </w:t>
      </w:r>
      <w:proofErr w:type="gramEnd"/>
    </w:p>
    <w:p w14:paraId="39386DE9" w14:textId="77777777"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lastRenderedPageBreak/>
        <w:tab/>
        <w:t>Педагогическая целесообразность программы курса внеурочной деятельности состоит в том, что дети практически учатся сравнивать объекты, выполнять простейшие виды анализа и синтеза, устанавливать связи между родовыми и видовыми понятиями. Предлагаемые логические упражнения заставляют детей выполнять правильные суждения и приводить несложные доказательства, проявлять воображение, фантазию. Все задания носят занимательный характер, поэтому они содействуют возникновению интереса детей к мыслительной деятельности и урокам математики.</w:t>
      </w:r>
    </w:p>
    <w:p w14:paraId="44DD5218" w14:textId="77777777"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>Занятия рассчитаны на коллективную, групповую и индивидуальную работу. Они построены таким образом, что один вид деятельности сменяется другим. Это позволяет сделать работу детей более динамичной, насыщенной и менее утомительной.</w:t>
      </w:r>
    </w:p>
    <w:p w14:paraId="79A34360" w14:textId="77777777" w:rsidR="00BB6829" w:rsidRPr="00141C5A" w:rsidRDefault="00BB6829" w:rsidP="00BB6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sz w:val="28"/>
          <w:szCs w:val="28"/>
        </w:rPr>
        <w:t>Описание места курса в плане</w:t>
      </w:r>
    </w:p>
    <w:p w14:paraId="075C9FDB" w14:textId="77777777"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551"/>
        <w:gridCol w:w="2552"/>
        <w:gridCol w:w="3160"/>
      </w:tblGrid>
      <w:tr w:rsidR="00BB6829" w:rsidRPr="00141C5A" w14:paraId="5F4447A2" w14:textId="77777777" w:rsidTr="00030F25">
        <w:trPr>
          <w:trHeight w:val="645"/>
        </w:trPr>
        <w:tc>
          <w:tcPr>
            <w:tcW w:w="1668" w:type="dxa"/>
          </w:tcPr>
          <w:p w14:paraId="076D5048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14:paraId="07AD84B8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552" w:type="dxa"/>
          </w:tcPr>
          <w:p w14:paraId="26C940EA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3160" w:type="dxa"/>
          </w:tcPr>
          <w:p w14:paraId="11CC2215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на учебный год</w:t>
            </w:r>
          </w:p>
        </w:tc>
      </w:tr>
      <w:tr w:rsidR="00BB6829" w:rsidRPr="00141C5A" w14:paraId="39D4B55E" w14:textId="77777777" w:rsidTr="00030F25">
        <w:trPr>
          <w:trHeight w:val="338"/>
        </w:trPr>
        <w:tc>
          <w:tcPr>
            <w:tcW w:w="1668" w:type="dxa"/>
          </w:tcPr>
          <w:p w14:paraId="597D010B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3класс</w:t>
            </w:r>
          </w:p>
        </w:tc>
        <w:tc>
          <w:tcPr>
            <w:tcW w:w="2551" w:type="dxa"/>
          </w:tcPr>
          <w:p w14:paraId="2B9DF21E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552" w:type="dxa"/>
          </w:tcPr>
          <w:p w14:paraId="655E2AAF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60" w:type="dxa"/>
          </w:tcPr>
          <w:p w14:paraId="689867D8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34ч</w:t>
            </w:r>
          </w:p>
        </w:tc>
      </w:tr>
      <w:tr w:rsidR="00BB6829" w:rsidRPr="00141C5A" w14:paraId="461F058A" w14:textId="77777777" w:rsidTr="00030F25">
        <w:trPr>
          <w:trHeight w:val="338"/>
        </w:trPr>
        <w:tc>
          <w:tcPr>
            <w:tcW w:w="1668" w:type="dxa"/>
          </w:tcPr>
          <w:p w14:paraId="303EA034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1" w:type="dxa"/>
          </w:tcPr>
          <w:p w14:paraId="6D94C88C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14:paraId="7FDEA502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0" w:type="dxa"/>
          </w:tcPr>
          <w:p w14:paraId="1B6D2B33" w14:textId="77777777"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34ч</w:t>
            </w:r>
          </w:p>
        </w:tc>
      </w:tr>
    </w:tbl>
    <w:p w14:paraId="2F2459F2" w14:textId="77777777" w:rsidR="00BB6829" w:rsidRDefault="00BB6829" w:rsidP="00BB6829">
      <w:pPr>
        <w:tabs>
          <w:tab w:val="left" w:pos="156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9B7873" w14:textId="77777777" w:rsidR="00BB6829" w:rsidRPr="00947893" w:rsidRDefault="00BB6829" w:rsidP="00BB6829">
      <w:pPr>
        <w:tabs>
          <w:tab w:val="left" w:pos="156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курса.</w:t>
      </w:r>
    </w:p>
    <w:p w14:paraId="07689DF6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Cs/>
          <w:sz w:val="28"/>
          <w:szCs w:val="28"/>
        </w:rPr>
        <w:t xml:space="preserve">Ценностными ориентирами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содержания курса являются: </w:t>
      </w:r>
    </w:p>
    <w:p w14:paraId="53809319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умения рассуждать как компонента логической грамотности; </w:t>
      </w:r>
    </w:p>
    <w:p w14:paraId="069810C9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освоение эвристических приемов рассуждений; </w:t>
      </w:r>
    </w:p>
    <w:p w14:paraId="12C89550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интеллектуальных умений, связанных с выбором стратегии решения, анализом ситуации, сопоставлением данных; </w:t>
      </w:r>
    </w:p>
    <w:p w14:paraId="3414CA92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развитие познавательной активности и самостоятельности учащихся; </w:t>
      </w:r>
    </w:p>
    <w:p w14:paraId="1CAC18D6" w14:textId="77777777" w:rsidR="00BB6829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14:paraId="11417C66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пространственных представлений и пространственного воображения; </w:t>
      </w:r>
    </w:p>
    <w:p w14:paraId="184E0071" w14:textId="77777777"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привлечение учащихся к обмену информацией в ходе свободного общения на занятиях. </w:t>
      </w:r>
    </w:p>
    <w:p w14:paraId="0373A90D" w14:textId="77777777" w:rsidR="00BB6829" w:rsidRPr="00141C5A" w:rsidRDefault="00BB6829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728FB78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Учебно-методическое и материально-техническое обеспечение программы</w:t>
      </w:r>
    </w:p>
    <w:p w14:paraId="4A43D05B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Агаркова Н. В. Нескучная математика. 1 – 4 классы. Занимательная математика. Волгоград: «Учитель», 2007</w:t>
      </w:r>
    </w:p>
    <w:p w14:paraId="269D21E1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Агафонова И. Учимся думать. Занимательные логические задачи, тесты и упражнения для детей 8 – 11 лет. С. – Пб,1996</w:t>
      </w:r>
    </w:p>
    <w:p w14:paraId="75298103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Асарина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Е. Ю., Фрид М. Е. Секреты квадрата и кубика. М.: «Контекст», 1995</w:t>
      </w:r>
    </w:p>
    <w:p w14:paraId="54474CD8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Белякова О. И. Занятия математического кружка. 3 – 4 классы. – Волгоград: Учитель, 2008.</w:t>
      </w:r>
    </w:p>
    <w:p w14:paraId="4E5BE4F1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Лавриненко Т. А. Задания развивающего характера по математике. Саратов: «Лицей», 2002</w:t>
      </w:r>
    </w:p>
    <w:p w14:paraId="366ACFA9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Симановский А. Э. Развитие творческого мышления детей. М.: Академкнига/Учебник, 2002</w:t>
      </w:r>
    </w:p>
    <w:p w14:paraId="3AAD65A1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Сухин И.Г. Занимательные материалы. М.: «Вако», 2004</w:t>
      </w:r>
    </w:p>
    <w:p w14:paraId="2920A629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Шкляров Т.В. Как научить вашего ребёнка решать задачи. М.: «</w:t>
      </w:r>
      <w:proofErr w:type="gram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Грамотей</w:t>
      </w:r>
      <w:proofErr w:type="gramEnd"/>
      <w:r w:rsidRPr="00141C5A">
        <w:rPr>
          <w:rFonts w:ascii="Times New Roman" w:hAnsi="Times New Roman" w:cs="Times New Roman"/>
          <w:color w:val="000000"/>
          <w:sz w:val="28"/>
          <w:szCs w:val="28"/>
        </w:rPr>
        <w:t>», 2004</w:t>
      </w:r>
    </w:p>
    <w:p w14:paraId="6493301C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Сахаров И.П.,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Аменицын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Н.Н. Забавная арифметика. С.- Пб</w:t>
      </w:r>
      <w:proofErr w:type="gram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141C5A">
        <w:rPr>
          <w:rFonts w:ascii="Times New Roman" w:hAnsi="Times New Roman" w:cs="Times New Roman"/>
          <w:color w:val="000000"/>
          <w:sz w:val="28"/>
          <w:szCs w:val="28"/>
        </w:rPr>
        <w:t>Лань», 1995</w:t>
      </w:r>
    </w:p>
    <w:p w14:paraId="7DA98B5E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Узорова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О.В.,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Нефёдова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Е. А. «Вся математика с контрольными вопросами и великолепными игровыми задачами. 1 – 4 классы. М., 2004</w:t>
      </w:r>
    </w:p>
    <w:p w14:paraId="6C54963F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Занимательные задачи для маленьких. Москва 1994</w:t>
      </w:r>
    </w:p>
    <w:p w14:paraId="0414EDE5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Математика. Внеклассные занятия в начальной школе.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Г.Т.Дьячкова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>. Волгоград 2007</w:t>
      </w:r>
    </w:p>
    <w:p w14:paraId="31F7192C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8D828D" w14:textId="77777777" w:rsidR="00947893" w:rsidRPr="00141C5A" w:rsidRDefault="00947893" w:rsidP="00947893">
      <w:pPr>
        <w:pStyle w:val="a4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Pr="00141C5A">
        <w:rPr>
          <w:rFonts w:ascii="Times New Roman" w:hAnsi="Times New Roman"/>
          <w:b/>
          <w:sz w:val="28"/>
          <w:szCs w:val="28"/>
        </w:rPr>
        <w:t xml:space="preserve"> результаты освоения  курса внеурочной деятельности «Занимательная математика»</w:t>
      </w:r>
    </w:p>
    <w:p w14:paraId="22D645B3" w14:textId="77777777"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курса.</w:t>
      </w:r>
    </w:p>
    <w:p w14:paraId="113C9BDA" w14:textId="77777777"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14:paraId="5D33BA08" w14:textId="77777777" w:rsidR="00947893" w:rsidRDefault="00947893" w:rsidP="00947893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2474BBD2" w14:textId="77777777" w:rsidR="00947893" w:rsidRPr="00947893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>Развитие любознательности, сообразительности при выполнении разнообразных заданий проблемного и эвристического характера.</w:t>
      </w:r>
    </w:p>
    <w:p w14:paraId="2D5624E2" w14:textId="77777777" w:rsidR="00947893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человека.</w:t>
      </w:r>
    </w:p>
    <w:p w14:paraId="5CD1B16A" w14:textId="77777777" w:rsidR="00947893" w:rsidRPr="00141C5A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Воспитание чувства справедливости, ответственности. </w:t>
      </w:r>
    </w:p>
    <w:p w14:paraId="73901C00" w14:textId="77777777" w:rsidR="00947893" w:rsidRPr="00141C5A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Развитие самостоятельности суждений, независимости и нестандартности мышления. </w:t>
      </w:r>
    </w:p>
    <w:p w14:paraId="7A8F2CCC" w14:textId="77777777"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61B6979A" w14:textId="77777777"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результаты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</w:p>
    <w:p w14:paraId="34E2D4C6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разные приемы действий, выбирать удобные способы для выполнения конкретного задания. </w:t>
      </w:r>
    </w:p>
    <w:p w14:paraId="7D0983FF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его в ходе самостоятельной работы. </w:t>
      </w:r>
    </w:p>
    <w:p w14:paraId="7119C632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Применять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изученные способы учебной работы и приёмы вычислений для работы с числовыми головоломками. </w:t>
      </w:r>
    </w:p>
    <w:p w14:paraId="04D5500C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правила игры. </w:t>
      </w:r>
    </w:p>
    <w:p w14:paraId="066C94C9" w14:textId="77777777"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Действовать </w:t>
      </w:r>
      <w:r w:rsidRPr="00141C5A">
        <w:rPr>
          <w:rFonts w:ascii="Times New Roman" w:hAnsi="Times New Roman" w:cs="Times New Roman"/>
          <w:sz w:val="28"/>
          <w:szCs w:val="28"/>
        </w:rPr>
        <w:t>в соответствии с заданными правилами.</w:t>
      </w:r>
    </w:p>
    <w:p w14:paraId="0E948DE2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Включаться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 групповую работу. </w:t>
      </w:r>
    </w:p>
    <w:p w14:paraId="7413C6AE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Участвовать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 обсуждении проблемных вопросов, высказывать собственное мнение и аргументировать его. </w:t>
      </w:r>
    </w:p>
    <w:p w14:paraId="35B9E82A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Выполнять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пробное учебное действие,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фиксировать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индивидуальное затруднение в пробном действии. </w:t>
      </w:r>
    </w:p>
    <w:p w14:paraId="380C5CEA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Аргументировать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свою позицию в коммуникации,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учитывать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разные мнения,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критерии для обоснования своего суждения. </w:t>
      </w:r>
    </w:p>
    <w:p w14:paraId="4D5545B0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Сопоставлять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полученный результат с заданным условием. </w:t>
      </w:r>
    </w:p>
    <w:p w14:paraId="5B5F521E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Контролировать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свою деятельность: обнаруживать и исправлять ошибки. </w:t>
      </w:r>
    </w:p>
    <w:p w14:paraId="72DE394A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14:paraId="5248B767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Искать и выбирать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14:paraId="4AB0DD6F" w14:textId="77777777"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ситуацию, описанную в тексте задачи. </w:t>
      </w:r>
    </w:p>
    <w:p w14:paraId="7E2BBE31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соответствующие знаково-символические средства для моделирования ситуации. </w:t>
      </w:r>
    </w:p>
    <w:p w14:paraId="6F2C59F4" w14:textId="77777777"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>Конструироват</w:t>
      </w:r>
      <w:r w:rsidRPr="00141C5A">
        <w:rPr>
          <w:rFonts w:ascii="Times New Roman" w:hAnsi="Times New Roman" w:cs="Times New Roman"/>
          <w:sz w:val="28"/>
          <w:szCs w:val="28"/>
        </w:rPr>
        <w:t>ь последовательность «шагов» (алгоритм) решения задачи.</w:t>
      </w:r>
    </w:p>
    <w:p w14:paraId="1383E519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Объяснять (обосновывать)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выполняемые и выполненные действия. </w:t>
      </w:r>
    </w:p>
    <w:p w14:paraId="45F8A282" w14:textId="77777777"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Воспроизводить </w:t>
      </w:r>
      <w:r>
        <w:rPr>
          <w:rFonts w:ascii="Times New Roman" w:hAnsi="Times New Roman" w:cs="Times New Roman"/>
          <w:sz w:val="28"/>
          <w:szCs w:val="28"/>
        </w:rPr>
        <w:t>способ решения задачи</w:t>
      </w:r>
    </w:p>
    <w:p w14:paraId="6E7F386E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Сопоставлять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полученный результат с заданным условием. </w:t>
      </w:r>
    </w:p>
    <w:p w14:paraId="21A4C0AF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предложенные варианты решения задачи, выбирать из них верные. </w:t>
      </w:r>
    </w:p>
    <w:p w14:paraId="4880C2A1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Выбрать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наиболее эффективный способ решения задачи. </w:t>
      </w:r>
    </w:p>
    <w:p w14:paraId="0EB77827" w14:textId="77777777"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предъявленное готовое решение задачи (верно, неверно). </w:t>
      </w:r>
    </w:p>
    <w:p w14:paraId="2F892598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Участвовать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в учебном диалоге, оценивать процесс поиска и результат решения задачи. </w:t>
      </w:r>
    </w:p>
    <w:p w14:paraId="3B73FF40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Конструировать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несложные задачи. </w:t>
      </w:r>
    </w:p>
    <w:p w14:paraId="6C141B94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Ориентироваться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в понятиях «влево», «вправо», «вверх», «вниз». </w:t>
      </w:r>
    </w:p>
    <w:p w14:paraId="5A72FB18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17AB27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Ориентироваться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на точку начала движения, на числа и стрелки 1→ 1↓ и др., указывающие направление движения. </w:t>
      </w:r>
    </w:p>
    <w:p w14:paraId="0F0DAC12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Проводить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линии по заданному маршруту (алгоритму). </w:t>
      </w:r>
    </w:p>
    <w:p w14:paraId="1A8EEB29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Выделять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фигуру заданной формы на сложном чертеже. </w:t>
      </w:r>
    </w:p>
    <w:p w14:paraId="77E03558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Анализировать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>расположение деталей (</w:t>
      </w:r>
      <w:proofErr w:type="spellStart"/>
      <w:r w:rsidRPr="00947893">
        <w:rPr>
          <w:rFonts w:ascii="Times New Roman" w:hAnsi="Times New Roman"/>
          <w:color w:val="000000"/>
          <w:sz w:val="28"/>
          <w:szCs w:val="28"/>
        </w:rPr>
        <w:t>танов</w:t>
      </w:r>
      <w:proofErr w:type="spellEnd"/>
      <w:r w:rsidRPr="00947893">
        <w:rPr>
          <w:rFonts w:ascii="Times New Roman" w:hAnsi="Times New Roman"/>
          <w:color w:val="000000"/>
          <w:sz w:val="28"/>
          <w:szCs w:val="28"/>
        </w:rPr>
        <w:t xml:space="preserve">, треугольников, уголков, спичек) в исходной конструкции. </w:t>
      </w:r>
    </w:p>
    <w:p w14:paraId="6F6B6CAC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Составлять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фигуры из частей. </w:t>
      </w: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Определять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место заданной детали в конструкции. </w:t>
      </w:r>
    </w:p>
    <w:p w14:paraId="0734FE7F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Выявлять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14:paraId="1713F2EE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 xml:space="preserve">Сопоставлять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полученный (промежуточный, итоговый) результат с заданным условием. </w:t>
      </w:r>
    </w:p>
    <w:p w14:paraId="735B4F0D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Объяснять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выбор деталей или способа действия при заданном условии. </w:t>
      </w:r>
    </w:p>
    <w:p w14:paraId="10F4A794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Анализировать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предложенные возможные варианты верного решения. </w:t>
      </w:r>
    </w:p>
    <w:p w14:paraId="14CD8401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Моделировать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объёмные фигуры из различных материалов (проволока, пластилин и др.) и из развёрток. </w:t>
      </w:r>
    </w:p>
    <w:p w14:paraId="2B4DC66C" w14:textId="77777777"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Осуществлять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развернутые действия контроля и самоконтроля: </w:t>
      </w: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сравнивать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построенную конструкцию с образцом. </w:t>
      </w:r>
    </w:p>
    <w:p w14:paraId="61C1EF94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Предметные результаты 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отражены в содержании программы (раздел «Основное содержание») </w:t>
      </w:r>
    </w:p>
    <w:p w14:paraId="6810F281" w14:textId="77777777"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3434B9" w14:textId="77777777" w:rsidR="00947893" w:rsidRPr="00141C5A" w:rsidRDefault="00947893" w:rsidP="0094789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</w:rPr>
      </w:pPr>
      <w:r w:rsidRPr="00141C5A"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</w:rPr>
        <w:t>Ожидаемые результаты</w:t>
      </w:r>
    </w:p>
    <w:p w14:paraId="06D792B3" w14:textId="77777777" w:rsidR="00947893" w:rsidRPr="00141C5A" w:rsidRDefault="00947893" w:rsidP="00947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1C5A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   результаты </w:t>
      </w:r>
    </w:p>
    <w:p w14:paraId="17238950" w14:textId="77777777" w:rsidR="00947893" w:rsidRPr="00947893" w:rsidRDefault="00947893" w:rsidP="00947893">
      <w:pPr>
        <w:pStyle w:val="a4"/>
        <w:numPr>
          <w:ilvl w:val="0"/>
          <w:numId w:val="13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 xml:space="preserve">Развитие   любознательности,   сообразительности   при   выполнении  разнообразных заданий проблемного и эвристического характера. </w:t>
      </w:r>
    </w:p>
    <w:p w14:paraId="495782F3" w14:textId="77777777" w:rsidR="00947893" w:rsidRPr="00947893" w:rsidRDefault="00947893" w:rsidP="00947893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 xml:space="preserve">Развитие   внимательности,   настойчивости,   целеустремленности,   умения  преодолевать трудности – качеств весьма важных в практической деятельности  любого человека. </w:t>
      </w:r>
    </w:p>
    <w:p w14:paraId="3D4789A8" w14:textId="77777777" w:rsidR="00947893" w:rsidRPr="00947893" w:rsidRDefault="00947893" w:rsidP="00947893">
      <w:pPr>
        <w:pStyle w:val="a4"/>
        <w:numPr>
          <w:ilvl w:val="0"/>
          <w:numId w:val="13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 xml:space="preserve">Воспитание чувства справедливости, ответственности. </w:t>
      </w:r>
    </w:p>
    <w:p w14:paraId="7C78C2A7" w14:textId="77777777" w:rsidR="00947893" w:rsidRPr="00947893" w:rsidRDefault="00947893" w:rsidP="00947893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>Развитие самостоятельности суждений, независимости и нестандартности  мышления.</w:t>
      </w:r>
    </w:p>
    <w:p w14:paraId="3FD06B97" w14:textId="77777777" w:rsidR="00947893" w:rsidRPr="00141C5A" w:rsidRDefault="00947893" w:rsidP="00947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1C5A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 результаты </w:t>
      </w:r>
    </w:p>
    <w:p w14:paraId="39BC617D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14:paraId="0AF4C5E4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Овладение основами логического и алгоритмического мышления,</w:t>
      </w:r>
      <w:r w:rsidRPr="00141C5A">
        <w:rPr>
          <w:rFonts w:ascii="Times New Roman" w:eastAsia="Calibri" w:hAnsi="Times New Roman" w:cs="Times New Roman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14:paraId="6B586842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Умения выполнять </w:t>
      </w:r>
      <w:proofErr w:type="gramStart"/>
      <w:r w:rsidRPr="00141C5A">
        <w:rPr>
          <w:rFonts w:ascii="Times New Roman" w:eastAsia="Calibri" w:hAnsi="Times New Roman" w:cs="Times New Roman"/>
          <w:sz w:val="28"/>
          <w:szCs w:val="28"/>
        </w:rPr>
        <w:t>устно</w:t>
      </w:r>
      <w:proofErr w:type="gramEnd"/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 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14:paraId="39A4A12A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теме).</w:t>
      </w:r>
    </w:p>
    <w:p w14:paraId="7BC7A564" w14:textId="77777777" w:rsidR="00947893" w:rsidRPr="00947893" w:rsidRDefault="00947893" w:rsidP="0094789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b/>
          <w:sz w:val="28"/>
          <w:szCs w:val="28"/>
        </w:rPr>
        <w:t>Универсальные учебные действия</w:t>
      </w:r>
    </w:p>
    <w:p w14:paraId="3520E511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Сравнивать  разные   приемы   действий,  выбирать  удобные   способы   для  выполнения конкретного задания. </w:t>
      </w:r>
    </w:p>
    <w:p w14:paraId="4A007AD7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Моделировать в процессе совместного обсуждения алгоритм решения числового  кроссворда; использовать его в ходе самостоятельной работы.  </w:t>
      </w:r>
    </w:p>
    <w:p w14:paraId="0F7576C1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Применять  изученные способы учебной работы и приёмы вычислений   для  работы с числовыми головоломками. </w:t>
      </w:r>
    </w:p>
    <w:p w14:paraId="28598C20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Анализировать  правила   игры.  </w:t>
      </w:r>
    </w:p>
    <w:p w14:paraId="0E618271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Действовать  в   соответствии   с   заданными  правилами. </w:t>
      </w:r>
    </w:p>
    <w:p w14:paraId="4DD5E238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Включаться  в   групповую   работу.  </w:t>
      </w:r>
    </w:p>
    <w:p w14:paraId="21546EE3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Участвовать  в   обсуждении   проблемных  вопросов, высказывать собственное мнение и аргументировать его. </w:t>
      </w:r>
    </w:p>
    <w:p w14:paraId="3F2ECD90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Выполнять пробное учебное действие, фиксировать индивидуальное затруднение  в пробном действии. </w:t>
      </w:r>
    </w:p>
    <w:p w14:paraId="0190D1A7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Аргументировать  свою позицию в коммуникации,  учитывать  разные мнения,  использовать критерии для обоснования своего суждения. </w:t>
      </w:r>
    </w:p>
    <w:p w14:paraId="2BC799F5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Сопоставлять  полученный (промежуточный, итоговый) результат с заданным  условием. </w:t>
      </w:r>
    </w:p>
    <w:p w14:paraId="236A1EE1" w14:textId="77777777"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Контролировать свою деятельность: обнаруживать и исправлять ошибки.</w:t>
      </w:r>
    </w:p>
    <w:p w14:paraId="392F58AC" w14:textId="77777777" w:rsidR="009B3AF4" w:rsidRPr="00141C5A" w:rsidRDefault="009B3AF4" w:rsidP="00BB682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68697FC8" w14:textId="77777777" w:rsidR="00C476CD" w:rsidRPr="00141C5A" w:rsidRDefault="00C476CD" w:rsidP="00BB682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sz w:val="28"/>
          <w:szCs w:val="28"/>
        </w:rPr>
        <w:t>Содержание курса «Занимательная математика»</w:t>
      </w:r>
    </w:p>
    <w:p w14:paraId="32581424" w14:textId="77777777" w:rsidR="00C476CD" w:rsidRPr="00141C5A" w:rsidRDefault="00C476CD" w:rsidP="0094789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0985E9" w14:textId="77777777"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       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14:paraId="20633DDF" w14:textId="77777777"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14:paraId="1A49622A" w14:textId="77777777"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       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14:paraId="0C47AA0C" w14:textId="77777777" w:rsidR="00C476CD" w:rsidRPr="00141C5A" w:rsidRDefault="00C476CD" w:rsidP="00947893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41C5A">
        <w:rPr>
          <w:rFonts w:ascii="Times New Roman" w:eastAsia="Arial Unicode MS" w:hAnsi="Times New Roman" w:cs="Times New Roman"/>
          <w:sz w:val="28"/>
          <w:szCs w:val="28"/>
        </w:rPr>
        <w:t xml:space="preserve">        Курс «Занимательная математика»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</w:t>
      </w:r>
      <w:proofErr w:type="gramStart"/>
      <w:r w:rsidRPr="00141C5A">
        <w:rPr>
          <w:rFonts w:ascii="Times New Roman" w:eastAsia="Arial Unicode MS" w:hAnsi="Times New Roman" w:cs="Times New Roman"/>
          <w:sz w:val="28"/>
          <w:szCs w:val="28"/>
        </w:rPr>
        <w:t>включены</w:t>
      </w:r>
      <w:proofErr w:type="gramEnd"/>
      <w:r w:rsidRPr="00141C5A">
        <w:rPr>
          <w:rFonts w:ascii="Times New Roman" w:eastAsia="Arial Unicode MS" w:hAnsi="Times New Roman" w:cs="Times New Roman"/>
          <w:sz w:val="28"/>
          <w:szCs w:val="28"/>
        </w:rPr>
        <w:t xml:space="preserve"> подвижные </w:t>
      </w:r>
      <w:proofErr w:type="spellStart"/>
      <w:r w:rsidRPr="00141C5A">
        <w:rPr>
          <w:rFonts w:ascii="Times New Roman" w:eastAsia="Arial Unicode MS" w:hAnsi="Times New Roman" w:cs="Times New Roman"/>
          <w:sz w:val="28"/>
          <w:szCs w:val="28"/>
        </w:rPr>
        <w:t>математические</w:t>
      </w:r>
      <w:r w:rsidRPr="00141C5A">
        <w:rPr>
          <w:rFonts w:ascii="Times New Roman" w:hAnsi="Times New Roman" w:cs="Times New Roman"/>
          <w:sz w:val="28"/>
          <w:szCs w:val="28"/>
        </w:rPr>
        <w:t>игры</w:t>
      </w:r>
      <w:proofErr w:type="spellEnd"/>
      <w:r w:rsidRPr="00141C5A">
        <w:rPr>
          <w:rFonts w:ascii="Times New Roman" w:hAnsi="Times New Roman" w:cs="Times New Roman"/>
          <w:sz w:val="28"/>
          <w:szCs w:val="28"/>
        </w:rPr>
        <w:t xml:space="preserve">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</w:t>
      </w:r>
      <w:r w:rsidRPr="00141C5A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14:paraId="34533818" w14:textId="77777777" w:rsidR="00C476CD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</w:t>
      </w:r>
    </w:p>
    <w:p w14:paraId="779BD139" w14:textId="77777777" w:rsidR="00BB6829" w:rsidRPr="00141C5A" w:rsidRDefault="00BB6829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2FB6761D" w14:textId="77777777" w:rsidR="00C476CD" w:rsidRDefault="00BB6829" w:rsidP="00BB682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14:paraId="05DDFA80" w14:textId="77777777" w:rsidR="00BB6829" w:rsidRPr="00141C5A" w:rsidRDefault="00BB6829" w:rsidP="00BB682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DFAA50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1.Исторические сведения о математике (4ч)</w:t>
      </w:r>
    </w:p>
    <w:p w14:paraId="3295802D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Имена и заслуги великих математиков. Крылатые высказывания великих людей о математике и математиках. Сравнение римской и современной письменных нумераций. Преобразование неравенств в равенства, составленные из чисел, сложенных из палочек в виде римских цифр.</w:t>
      </w:r>
    </w:p>
    <w:p w14:paraId="2C631245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FC0A553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2.Числа и выражения (6ч)</w:t>
      </w:r>
    </w:p>
    <w:p w14:paraId="4C934D33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Задачи, решаемые способом перебора. «Открытые» задачи и задания. Задачи и задания по проверке готовых решений, в том числе и неверных. Анализ и оценка готовых решений задачи, выбор верных решений. Задачи на доказательство. Числа – великаны. Интересные приемы устного счета. Особые случаи быстрого умножения. Приемы вычислений.</w:t>
      </w:r>
    </w:p>
    <w:p w14:paraId="4A0574AB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E59A77A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Математические ребусы и головоломки (9ч)</w:t>
      </w:r>
    </w:p>
    <w:p w14:paraId="607AC79D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Числовые головоломки. Разгадывание и составление математических головоломок и магических квадратов. Алгоритм составления магических квадратов. Разгадывание и составление ребусов. Математические фокусы.</w:t>
      </w:r>
    </w:p>
    <w:p w14:paraId="6148B923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DF34B28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4. Решение занимательных задач (9ч)</w:t>
      </w:r>
    </w:p>
    <w:p w14:paraId="39971666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Математические софизмы. Задачи на сообразительность. Старинные задачи. Задачи – смекалки. Задачи на взвешивание. Олимпиадные задачи. Задачи со спичками</w:t>
      </w:r>
    </w:p>
    <w:p w14:paraId="74430ADD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5.Геометрическая мозаика (6ч)</w:t>
      </w:r>
    </w:p>
    <w:p w14:paraId="4B04A8E2" w14:textId="77777777"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Объёмные фигуры: цилиндр, конус, пирамида, шар, куб. Моделирование из проволоки. Задачи на нахождение периметра и площади, описывающие реальные бытовые ситуации. Решение задач с геометрическим содержанием.</w:t>
      </w:r>
    </w:p>
    <w:p w14:paraId="0CCFD5D3" w14:textId="77777777"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color w:val="auto"/>
          <w:sz w:val="28"/>
          <w:szCs w:val="28"/>
        </w:rPr>
        <w:t>Форма организации занятий.</w:t>
      </w:r>
    </w:p>
    <w:p w14:paraId="1C4AAC76" w14:textId="77777777"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Групповая и индивидуальная</w:t>
      </w:r>
      <w:proofErr w:type="gramStart"/>
      <w:r w:rsidRPr="00141C5A">
        <w:rPr>
          <w:rFonts w:ascii="Times New Roman" w:hAnsi="Times New Roman" w:cs="Times New Roman"/>
          <w:color w:val="auto"/>
          <w:sz w:val="28"/>
          <w:szCs w:val="28"/>
        </w:rPr>
        <w:t xml:space="preserve"> .</w:t>
      </w:r>
      <w:proofErr w:type="gramEnd"/>
    </w:p>
    <w:p w14:paraId="77C6F62B" w14:textId="77777777"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 xml:space="preserve">Формы занятий младших школьников очень разнообразны: это тематические занятия, игровые уроки, конкурсы, викторины, соревнования. Используются </w:t>
      </w:r>
      <w:r w:rsidRPr="00141C5A">
        <w:rPr>
          <w:rFonts w:ascii="Times New Roman" w:hAnsi="Times New Roman" w:cs="Times New Roman"/>
          <w:color w:val="auto"/>
          <w:sz w:val="28"/>
          <w:szCs w:val="28"/>
        </w:rPr>
        <w:lastRenderedPageBreak/>
        <w:t>нетрадиционные и традиционные формы: игры-путешествия, сказки на математические темы, конкурсы газет, плакатов. Совместно с родителями разрабатываются сборники числового материала.</w:t>
      </w:r>
    </w:p>
    <w:p w14:paraId="26DEBE84" w14:textId="77777777"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 xml:space="preserve">   Мышление младших школьников в основном конкретное, образное, поэтому на занятиях кружка применение наглядности – обязательное условие. В зависимости от особенностей упражнений в качестве наглядности применяются рисунки, чертежи, краткие условия задач, записи терминов – понятий.</w:t>
      </w:r>
    </w:p>
    <w:p w14:paraId="4A3FA133" w14:textId="77777777"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 xml:space="preserve">   Участие детей в работе кружка способствует воспитанию их общественной активности. При реализации содержания данной программы расширяются знания, полученные детьми при изучении русского языка, изобразительного искусства, окружающего мира, технологии и т.д.</w:t>
      </w:r>
    </w:p>
    <w:p w14:paraId="0617F3CD" w14:textId="77777777" w:rsidR="004201C6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Значительное количество занятий направлено на практическую деятельность – самостоятельный творческий поиск, совместную деятельность обучающихся и педагога, родителей.</w:t>
      </w:r>
    </w:p>
    <w:p w14:paraId="5FF0C3E1" w14:textId="77777777"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774DFEF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73190D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F201C5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B9328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AA1354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C7FAED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264A8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EC1D3E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B30B4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638A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AFCC46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13406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E2F8E4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F55949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345AB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752A5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13C20F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A0ADC3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053A85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9EF283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43076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4FF24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9AD14F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FFE72F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4F9404" w14:textId="77777777"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DA3BA" w14:textId="77777777" w:rsidR="00A50330" w:rsidRDefault="00A50330" w:rsidP="00F46EDC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4E40BCA8" w14:textId="77777777" w:rsidR="00F46EDC" w:rsidRDefault="00F46EDC" w:rsidP="00F46EDC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4AE62A68" w14:textId="77777777" w:rsidR="00A50330" w:rsidRDefault="00A50330" w:rsidP="00A50330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3EA91290" w14:textId="77777777" w:rsidR="00A50330" w:rsidRDefault="00A50330" w:rsidP="00A50330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329788B9" w14:textId="0DA9EC98" w:rsidR="00947893" w:rsidRPr="00141C5A" w:rsidRDefault="008F1723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  <w:r w:rsidR="009478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7893" w:rsidRPr="00141C5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47893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14:paraId="7A64EFF4" w14:textId="77777777" w:rsidR="008F1723" w:rsidRPr="00141C5A" w:rsidRDefault="008F1723" w:rsidP="00947893">
      <w:pPr>
        <w:tabs>
          <w:tab w:val="left" w:pos="482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6129"/>
        <w:gridCol w:w="992"/>
        <w:gridCol w:w="1134"/>
        <w:gridCol w:w="1276"/>
      </w:tblGrid>
      <w:tr w:rsidR="00330619" w:rsidRPr="00141C5A" w14:paraId="3CD768AA" w14:textId="76A1960C" w:rsidTr="00330619">
        <w:trPr>
          <w:trHeight w:val="480"/>
        </w:trPr>
        <w:tc>
          <w:tcPr>
            <w:tcW w:w="534" w:type="dxa"/>
            <w:vMerge w:val="restart"/>
          </w:tcPr>
          <w:p w14:paraId="0D56602D" w14:textId="77777777"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proofErr w:type="gramStart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29" w:type="dxa"/>
            <w:vMerge w:val="restart"/>
            <w:tcBorders>
              <w:right w:val="single" w:sz="4" w:space="0" w:color="auto"/>
            </w:tcBorders>
          </w:tcPr>
          <w:p w14:paraId="45B44DA1" w14:textId="77777777"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Темы за</w:t>
            </w:r>
            <w:bookmarkStart w:id="5" w:name="_GoBack"/>
            <w:bookmarkEnd w:id="5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нятий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12E491" w14:textId="073DE8D9"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64B16" w14:textId="72925AB3"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C805E6" w:rsidRPr="00141C5A" w14:paraId="0773E9D8" w14:textId="77777777" w:rsidTr="00330619">
        <w:trPr>
          <w:trHeight w:val="480"/>
        </w:trPr>
        <w:tc>
          <w:tcPr>
            <w:tcW w:w="534" w:type="dxa"/>
            <w:vMerge/>
          </w:tcPr>
          <w:p w14:paraId="571565AF" w14:textId="77777777" w:rsidR="00C805E6" w:rsidRPr="00141C5A" w:rsidRDefault="00C805E6" w:rsidP="0033061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  <w:vMerge/>
            <w:tcBorders>
              <w:right w:val="single" w:sz="4" w:space="0" w:color="auto"/>
            </w:tcBorders>
          </w:tcPr>
          <w:p w14:paraId="6AEABC05" w14:textId="77777777" w:rsidR="00C805E6" w:rsidRPr="00141C5A" w:rsidRDefault="00C805E6" w:rsidP="0033061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6AA" w14:textId="77777777" w:rsidR="00C805E6" w:rsidRDefault="00C805E6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27E" w14:textId="3154476C" w:rsidR="00C805E6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68AB4" w14:textId="0944CF95" w:rsidR="00C805E6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</w:tr>
      <w:tr w:rsidR="00A50330" w:rsidRPr="00141C5A" w14:paraId="36FF6D34" w14:textId="146B132F" w:rsidTr="00330619">
        <w:tc>
          <w:tcPr>
            <w:tcW w:w="534" w:type="dxa"/>
            <w:vAlign w:val="center"/>
          </w:tcPr>
          <w:p w14:paraId="2ED7215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E27E44D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Что дала математика людям? Зачем ее изучать? Когда она родилась, и что явилось причиной ее возникновения?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E0696" w14:textId="2FDC3656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0021A" w14:textId="03261295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CBB79B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7450B8B0" w14:textId="47DF1132" w:rsidTr="00330619">
        <w:tc>
          <w:tcPr>
            <w:tcW w:w="534" w:type="dxa"/>
            <w:vAlign w:val="center"/>
          </w:tcPr>
          <w:p w14:paraId="000D2D06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1484FD73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Старинные системы записи чисел.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BD615" w14:textId="2E1D455A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AE7B1" w14:textId="63B056D2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3A37F9B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45FF9BC" w14:textId="2C5601BE" w:rsidTr="00330619">
        <w:tc>
          <w:tcPr>
            <w:tcW w:w="534" w:type="dxa"/>
            <w:vAlign w:val="center"/>
          </w:tcPr>
          <w:p w14:paraId="57CA367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39951AD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Иероглифическая система древних египтян.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EFB6B" w14:textId="33FA6BCE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8163" w14:textId="2BED8CE1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A8DAA17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5295C834" w14:textId="416E4102" w:rsidTr="00330619">
        <w:tc>
          <w:tcPr>
            <w:tcW w:w="534" w:type="dxa"/>
            <w:vAlign w:val="center"/>
          </w:tcPr>
          <w:p w14:paraId="10FC6E2D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3F1B75C3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Римские цифры.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18346" w14:textId="29069D12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A834D" w14:textId="6E2ABD4A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DC0D04E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1B8E3895" w14:textId="69E5EC56" w:rsidTr="00330619">
        <w:tc>
          <w:tcPr>
            <w:tcW w:w="534" w:type="dxa"/>
            <w:vAlign w:val="center"/>
          </w:tcPr>
          <w:p w14:paraId="572E606F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2936719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Римские цифры. Как читать римские цифры?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0A3F2" w14:textId="7DC4903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FE9D" w14:textId="4D278B10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4A88BAA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3804D486" w14:textId="1A964A52" w:rsidTr="00330619">
        <w:tc>
          <w:tcPr>
            <w:tcW w:w="534" w:type="dxa"/>
            <w:vAlign w:val="center"/>
          </w:tcPr>
          <w:p w14:paraId="3A1D726A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16BB0E86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из стенгазеты № 1.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8DF22" w14:textId="78DD24D5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BA20F" w14:textId="4D0D498C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2ADF18D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67B865D1" w14:textId="5DF95C21" w:rsidTr="00330619">
        <w:tc>
          <w:tcPr>
            <w:tcW w:w="534" w:type="dxa"/>
            <w:vAlign w:val="center"/>
          </w:tcPr>
          <w:p w14:paraId="2C59E2DC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F60E505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Пифагор и его школа.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EB527" w14:textId="56DAE8A7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4DA3C" w14:textId="40B105BA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2503B93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06DBF064" w14:textId="14B62556" w:rsidTr="00330619">
        <w:tc>
          <w:tcPr>
            <w:tcW w:w="534" w:type="dxa"/>
            <w:vAlign w:val="center"/>
          </w:tcPr>
          <w:p w14:paraId="2826FC29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7AA486AF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Бесконечный ряд загадок.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FE6F5" w14:textId="271C307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1751C" w14:textId="21B6787E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AC31774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43E8CC44" w14:textId="08881CB4" w:rsidTr="00330619">
        <w:tc>
          <w:tcPr>
            <w:tcW w:w="534" w:type="dxa"/>
            <w:vAlign w:val="center"/>
          </w:tcPr>
          <w:p w14:paraId="3EA1E653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640DC841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Архимед.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8581A" w14:textId="33270B7B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AE64" w14:textId="10E7DB75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8C1E9A6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5BE82FD1" w14:textId="40B9B776" w:rsidTr="00330619">
        <w:tc>
          <w:tcPr>
            <w:tcW w:w="534" w:type="dxa"/>
            <w:vAlign w:val="center"/>
          </w:tcPr>
          <w:p w14:paraId="54F1190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405B0B72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Умножение.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2FAB0" w14:textId="7F7B8730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FCF2" w14:textId="19FF922F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FC008BA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7E1D6563" w14:textId="01A1D24F" w:rsidTr="00330619">
        <w:tc>
          <w:tcPr>
            <w:tcW w:w="534" w:type="dxa"/>
            <w:vAlign w:val="center"/>
          </w:tcPr>
          <w:p w14:paraId="757F44C2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2E7DAC8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Конкурс знатоков. Математические горки. Задача в стихах. Логические задачи. Загадки.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0A02B" w14:textId="40FE2D5B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5792" w14:textId="6A00704C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80DBF45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7BB7C908" w14:textId="222BEB17" w:rsidTr="00330619">
        <w:tc>
          <w:tcPr>
            <w:tcW w:w="534" w:type="dxa"/>
            <w:vAlign w:val="center"/>
          </w:tcPr>
          <w:p w14:paraId="48C78A04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2A068975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Деление.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045A" w14:textId="721ECBB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AE4B" w14:textId="010C8CBC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9E69984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5979C7F2" w14:textId="2BA0C623" w:rsidTr="00330619">
        <w:tc>
          <w:tcPr>
            <w:tcW w:w="534" w:type="dxa"/>
            <w:vAlign w:val="center"/>
          </w:tcPr>
          <w:p w14:paraId="54A83E07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556071C7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Делится или не делится.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B3F6" w14:textId="2279BBD1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D814" w14:textId="39D57D9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1DDF5C5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62599923" w14:textId="5DC1C36C" w:rsidTr="00330619">
        <w:tc>
          <w:tcPr>
            <w:tcW w:w="534" w:type="dxa"/>
            <w:vAlign w:val="center"/>
          </w:tcPr>
          <w:p w14:paraId="2FF87831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6A27AB24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из стенгазеты № 2.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D7EE4" w14:textId="7BF03D41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87EC" w14:textId="3FD15E2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D72E983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1C17A66" w14:textId="3DC8B2D9" w:rsidTr="00330619">
        <w:tc>
          <w:tcPr>
            <w:tcW w:w="534" w:type="dxa"/>
            <w:vAlign w:val="center"/>
          </w:tcPr>
          <w:p w14:paraId="2254C94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29BA8269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Новогодние забавы.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9B2E9" w14:textId="4A6AE312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545AA" w14:textId="64E24C89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781FD81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54B1CA15" w14:textId="4C7F5B54" w:rsidTr="00330619">
        <w:tc>
          <w:tcPr>
            <w:tcW w:w="534" w:type="dxa"/>
            <w:vAlign w:val="center"/>
          </w:tcPr>
          <w:p w14:paraId="1681684F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7D8B5C96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Математический КВН. Решение ребусов и логических задач.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BE80B" w14:textId="0195F825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1D0FB" w14:textId="0D2E3CB6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CDF89C5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0978CB7B" w14:textId="242C0466" w:rsidTr="00330619">
        <w:tc>
          <w:tcPr>
            <w:tcW w:w="534" w:type="dxa"/>
            <w:vAlign w:val="center"/>
          </w:tcPr>
          <w:p w14:paraId="43A26A89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48DDDA9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Знакомство с занимательной математической литературой. Старинные меры длины.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8B8DE" w14:textId="715D454E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FC73D" w14:textId="557ACC46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7B17D58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16BCAEF" w14:textId="6C03B3E9" w:rsidTr="00330619">
        <w:tc>
          <w:tcPr>
            <w:tcW w:w="534" w:type="dxa"/>
            <w:vAlign w:val="center"/>
          </w:tcPr>
          <w:p w14:paraId="7A22F550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2A2A07C6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«Веришь или нет».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8FC17" w14:textId="2238C570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F8F00" w14:textId="582686C3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519DFF0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07670536" w14:textId="6701C043" w:rsidTr="00330619">
        <w:tc>
          <w:tcPr>
            <w:tcW w:w="534" w:type="dxa"/>
            <w:vAlign w:val="center"/>
          </w:tcPr>
          <w:p w14:paraId="3F54FEBA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3ABCFF7C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задач, счёт. Загадки-смекалки.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10AF" w14:textId="76FB21B1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63013" w14:textId="1FE4465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939A886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5707AA0F" w14:textId="28B9E42A" w:rsidTr="00330619">
        <w:tc>
          <w:tcPr>
            <w:tcW w:w="534" w:type="dxa"/>
            <w:vAlign w:val="center"/>
          </w:tcPr>
          <w:p w14:paraId="163F9102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1FAAA98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Экскурсия в компьютерный класс.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69BE6" w14:textId="1B48727F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2649D" w14:textId="265EBCC8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E72F9B1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4D436AC2" w14:textId="4E83A4CE" w:rsidTr="00330619">
        <w:tc>
          <w:tcPr>
            <w:tcW w:w="534" w:type="dxa"/>
            <w:vAlign w:val="center"/>
          </w:tcPr>
          <w:p w14:paraId="5C13E3A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2126913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Время. Часы.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AFBC" w14:textId="455D3AE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81665" w14:textId="17360C53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565BAA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529CD61D" w14:textId="770A4286" w:rsidTr="00330619">
        <w:tc>
          <w:tcPr>
            <w:tcW w:w="534" w:type="dxa"/>
            <w:vAlign w:val="center"/>
          </w:tcPr>
          <w:p w14:paraId="2E636C72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37440E55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Математические фокусы.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6A034" w14:textId="24A924FB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45B1C" w14:textId="4F94D775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FA713E7" w14:textId="27E2105D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41B55FA" w14:textId="1993E5B4" w:rsidTr="00330619">
        <w:tc>
          <w:tcPr>
            <w:tcW w:w="534" w:type="dxa"/>
            <w:vAlign w:val="center"/>
          </w:tcPr>
          <w:p w14:paraId="65CEED9A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4E7E0955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Конкурс знатоков.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8DA4B" w14:textId="07FC7718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95F3A" w14:textId="3EE6220E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9DFEC7A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46D38720" w14:textId="49545A49" w:rsidTr="00330619">
        <w:tc>
          <w:tcPr>
            <w:tcW w:w="534" w:type="dxa"/>
            <w:vAlign w:val="center"/>
          </w:tcPr>
          <w:p w14:paraId="47BE0C6B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60EF5257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Открытие нуля. Загадки-смекалки.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BE8" w14:textId="7B719940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9281C" w14:textId="1EFAABC9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418710B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19EEB07D" w14:textId="6E1E0315" w:rsidTr="00330619">
        <w:tc>
          <w:tcPr>
            <w:tcW w:w="534" w:type="dxa"/>
            <w:vAlign w:val="center"/>
          </w:tcPr>
          <w:p w14:paraId="3BF3BA4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103E25F7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из стенгазеты № 3.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324FC" w14:textId="50111BAB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A2F74" w14:textId="7A7448D2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0693651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BEABCF7" w14:textId="2400F2DC" w:rsidTr="00330619">
        <w:tc>
          <w:tcPr>
            <w:tcW w:w="534" w:type="dxa"/>
            <w:vAlign w:val="center"/>
          </w:tcPr>
          <w:p w14:paraId="74F57630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7C3F3EC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Денежные знаки. Загадки-смекалки.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482E" w14:textId="3B5F4CDB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AA323" w14:textId="6D17527A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371A4AF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6F4A5917" w14:textId="2A0B7D5A" w:rsidTr="00330619">
        <w:tc>
          <w:tcPr>
            <w:tcW w:w="534" w:type="dxa"/>
            <w:vAlign w:val="center"/>
          </w:tcPr>
          <w:p w14:paraId="676028AB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6F051943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трудности.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703D2" w14:textId="52145050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6636D" w14:textId="084D122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5D49EB8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E8C60AD" w14:textId="6927298E" w:rsidTr="00330619">
        <w:tc>
          <w:tcPr>
            <w:tcW w:w="534" w:type="dxa"/>
            <w:vAlign w:val="center"/>
          </w:tcPr>
          <w:p w14:paraId="1248C457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CA0F02F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«Цифры в буквах».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B05DB" w14:textId="7059F656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FB6FD" w14:textId="1D0CB8FB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E721CC2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625BA171" w14:textId="1BC3D609" w:rsidTr="00330619">
        <w:tc>
          <w:tcPr>
            <w:tcW w:w="534" w:type="dxa"/>
            <w:vAlign w:val="center"/>
          </w:tcPr>
          <w:p w14:paraId="5A659693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64E7B6B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КВМ «Царица наук».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16E92" w14:textId="464C22F3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65989" w14:textId="413CBE01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2F6E6EB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08FCF40" w14:textId="3BBE30A7" w:rsidTr="00330619">
        <w:tc>
          <w:tcPr>
            <w:tcW w:w="534" w:type="dxa"/>
            <w:vAlign w:val="center"/>
          </w:tcPr>
          <w:p w14:paraId="704D540C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619E550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Задачи с многовариантными решениями.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EE4E" w14:textId="71E598B8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F2F80" w14:textId="0057C10F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A5D3F21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11D1328F" w14:textId="1A8E5311" w:rsidTr="00330619">
        <w:tc>
          <w:tcPr>
            <w:tcW w:w="534" w:type="dxa"/>
            <w:vAlign w:val="center"/>
          </w:tcPr>
          <w:p w14:paraId="480E847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6FFCCE9A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proofErr w:type="gramStart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Смекай</w:t>
            </w:r>
            <w:proofErr w:type="gramEnd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, решай, отгадывай».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ED012" w14:textId="1020BFE3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45CD7" w14:textId="05A26EAF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115611B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4D10861D" w14:textId="34814A9C" w:rsidTr="00330619">
        <w:tc>
          <w:tcPr>
            <w:tcW w:w="534" w:type="dxa"/>
            <w:vAlign w:val="center"/>
          </w:tcPr>
          <w:p w14:paraId="218D60A2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47C0E1AC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«Поле чудес».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E4D83" w14:textId="536E1073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2A2F2" w14:textId="3848E392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F1812FE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2D4EEB71" w14:textId="54F03D09" w:rsidTr="00330619">
        <w:tc>
          <w:tcPr>
            <w:tcW w:w="534" w:type="dxa"/>
            <w:vAlign w:val="center"/>
          </w:tcPr>
          <w:p w14:paraId="0DF5D31E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2AB0CB70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занимательных задач в стихах.</w:t>
            </w:r>
          </w:p>
          <w:p w14:paraId="5B79619A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Отгадывание ребусов.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22996" w14:textId="4079F354" w:rsidR="00A50330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A2234C3" w14:textId="2F472DEC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3A41E" w14:textId="6D6D43EA" w:rsidR="00A50330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  <w:p w14:paraId="77DA4D47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ABC7820" w14:textId="77777777" w:rsidR="00A50330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25751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14:paraId="7D8D8366" w14:textId="0CA0BD19" w:rsidTr="00330619">
        <w:tc>
          <w:tcPr>
            <w:tcW w:w="534" w:type="dxa"/>
            <w:vAlign w:val="center"/>
          </w:tcPr>
          <w:p w14:paraId="47AB1648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14:paraId="0982A5E5" w14:textId="77777777"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Интеллектуальный марафон.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FE95" w14:textId="5EF54B37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761A2" w14:textId="1795A9A4"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D8324A1" w14:textId="77777777"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F6E833" w14:textId="77777777" w:rsidR="00394285" w:rsidRPr="00141C5A" w:rsidRDefault="00394285" w:rsidP="00947893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94285" w:rsidRPr="00141C5A" w:rsidSect="00947893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CD3"/>
    <w:multiLevelType w:val="hybridMultilevel"/>
    <w:tmpl w:val="E5906840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586"/>
    <w:multiLevelType w:val="hybridMultilevel"/>
    <w:tmpl w:val="E3804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76603"/>
    <w:multiLevelType w:val="hybridMultilevel"/>
    <w:tmpl w:val="A832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A2C24"/>
    <w:multiLevelType w:val="hybridMultilevel"/>
    <w:tmpl w:val="4A5AE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C3995"/>
    <w:multiLevelType w:val="hybridMultilevel"/>
    <w:tmpl w:val="86D65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543319"/>
    <w:multiLevelType w:val="hybridMultilevel"/>
    <w:tmpl w:val="A2DC3FF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762A8E"/>
    <w:multiLevelType w:val="hybridMultilevel"/>
    <w:tmpl w:val="33627D56"/>
    <w:lvl w:ilvl="0" w:tplc="203E604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EB63532"/>
    <w:multiLevelType w:val="hybridMultilevel"/>
    <w:tmpl w:val="02F48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81E7C"/>
    <w:multiLevelType w:val="hybridMultilevel"/>
    <w:tmpl w:val="98A0A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F0586F"/>
    <w:multiLevelType w:val="hybridMultilevel"/>
    <w:tmpl w:val="E2127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87045"/>
    <w:multiLevelType w:val="hybridMultilevel"/>
    <w:tmpl w:val="A61040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82C53"/>
    <w:multiLevelType w:val="hybridMultilevel"/>
    <w:tmpl w:val="D8CA3CC8"/>
    <w:lvl w:ilvl="0" w:tplc="0BA04AA4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4B192E"/>
    <w:multiLevelType w:val="hybridMultilevel"/>
    <w:tmpl w:val="F0D60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5D7503"/>
    <w:multiLevelType w:val="hybridMultilevel"/>
    <w:tmpl w:val="A8F67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2"/>
  </w:num>
  <w:num w:numId="10">
    <w:abstractNumId w:val="9"/>
  </w:num>
  <w:num w:numId="11">
    <w:abstractNumId w:val="13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723"/>
    <w:rsid w:val="001077DF"/>
    <w:rsid w:val="0013796E"/>
    <w:rsid w:val="00141C5A"/>
    <w:rsid w:val="001550D4"/>
    <w:rsid w:val="001B0799"/>
    <w:rsid w:val="00330619"/>
    <w:rsid w:val="00392BC4"/>
    <w:rsid w:val="00394285"/>
    <w:rsid w:val="00403CC0"/>
    <w:rsid w:val="00413603"/>
    <w:rsid w:val="004201C6"/>
    <w:rsid w:val="00495AFD"/>
    <w:rsid w:val="00511B57"/>
    <w:rsid w:val="005C69BE"/>
    <w:rsid w:val="00643620"/>
    <w:rsid w:val="006B3A24"/>
    <w:rsid w:val="007A257C"/>
    <w:rsid w:val="0083353C"/>
    <w:rsid w:val="008F1723"/>
    <w:rsid w:val="008F3DA9"/>
    <w:rsid w:val="0090131D"/>
    <w:rsid w:val="00947893"/>
    <w:rsid w:val="0095353C"/>
    <w:rsid w:val="009729B1"/>
    <w:rsid w:val="009B0E13"/>
    <w:rsid w:val="009B3AF4"/>
    <w:rsid w:val="00A50330"/>
    <w:rsid w:val="00A737ED"/>
    <w:rsid w:val="00AD3E34"/>
    <w:rsid w:val="00AF2327"/>
    <w:rsid w:val="00BB394C"/>
    <w:rsid w:val="00BB6829"/>
    <w:rsid w:val="00BE2136"/>
    <w:rsid w:val="00BE277A"/>
    <w:rsid w:val="00C476CD"/>
    <w:rsid w:val="00C805E6"/>
    <w:rsid w:val="00D17AB9"/>
    <w:rsid w:val="00D775DE"/>
    <w:rsid w:val="00EC6715"/>
    <w:rsid w:val="00F12CB0"/>
    <w:rsid w:val="00F46EDC"/>
    <w:rsid w:val="00F534CB"/>
    <w:rsid w:val="00F61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1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17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3942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9B3AF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1">
    <w:name w:val="c1"/>
    <w:uiPriority w:val="99"/>
    <w:rsid w:val="009B3AF4"/>
  </w:style>
  <w:style w:type="paragraph" w:styleId="a5">
    <w:name w:val="Balloon Text"/>
    <w:basedOn w:val="a"/>
    <w:link w:val="a6"/>
    <w:uiPriority w:val="99"/>
    <w:semiHidden/>
    <w:unhideWhenUsed/>
    <w:rsid w:val="005C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D4D54-919B-4E62-875C-554B8E28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Dell</cp:lastModifiedBy>
  <cp:revision>6</cp:revision>
  <cp:lastPrinted>2023-11-03T09:52:00Z</cp:lastPrinted>
  <dcterms:created xsi:type="dcterms:W3CDTF">2023-10-12T12:04:00Z</dcterms:created>
  <dcterms:modified xsi:type="dcterms:W3CDTF">2023-11-03T09:53:00Z</dcterms:modified>
</cp:coreProperties>
</file>